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B795B" w14:textId="77777777" w:rsidR="004A2CDD" w:rsidRPr="00251520" w:rsidRDefault="009B0535" w:rsidP="009B0535">
      <w:pPr>
        <w:pStyle w:val="Titel"/>
      </w:pPr>
      <w:r>
        <w:t>Praxisauftrag</w:t>
      </w:r>
    </w:p>
    <w:p w14:paraId="052021F6" w14:textId="65ADBD8A" w:rsidR="0066730A" w:rsidRPr="00A825D2" w:rsidRDefault="0066730A" w:rsidP="0066730A">
      <w:pPr>
        <w:pStyle w:val="Thema"/>
        <w:spacing w:after="120"/>
      </w:pPr>
      <w:r>
        <w:t>Termine und Aufgaben planen und koordinieren</w:t>
      </w:r>
    </w:p>
    <w:p w14:paraId="1D20214B" w14:textId="72ABF223" w:rsidR="00A532CF" w:rsidRPr="0066730A" w:rsidRDefault="009B4E47" w:rsidP="00A532CF">
      <w:pPr>
        <w:rPr>
          <w:b/>
          <w:bCs/>
        </w:rPr>
      </w:pPr>
      <w:r w:rsidRPr="009B0535">
        <w:rPr>
          <w:b/>
          <w:bCs/>
        </w:rPr>
        <w:t xml:space="preserve">Handlungskompetenz </w:t>
      </w:r>
      <w:r w:rsidR="0066730A">
        <w:rPr>
          <w:b/>
          <w:bCs/>
        </w:rPr>
        <w:t>c1</w:t>
      </w:r>
      <w:r w:rsidRPr="009B0535">
        <w:rPr>
          <w:b/>
          <w:bCs/>
        </w:rPr>
        <w:t xml:space="preserve">: </w:t>
      </w:r>
      <w:bookmarkStart w:id="0" w:name="_Hlk69377929"/>
      <w:r w:rsidR="0066730A" w:rsidRPr="0066730A">
        <w:rPr>
          <w:b/>
          <w:bCs/>
        </w:rPr>
        <w:t>Aufgaben und Ressourcen im kaufmännischen Arbeitsbereich planen, koordinieren und optimieren</w:t>
      </w:r>
      <w:bookmarkEnd w:id="0"/>
    </w:p>
    <w:p w14:paraId="74AA0ADE" w14:textId="77777777" w:rsidR="00A532CF" w:rsidRDefault="00A532CF" w:rsidP="00A532CF"/>
    <w:p w14:paraId="6EC7AFAB" w14:textId="4F47EBF6" w:rsidR="00C7659B" w:rsidRDefault="00C7659B" w:rsidP="0066730A">
      <w:pPr>
        <w:pStyle w:val="Untertitel"/>
      </w:pPr>
      <w:r>
        <w:t>Ausgangslage</w:t>
      </w:r>
    </w:p>
    <w:p w14:paraId="62064B3B" w14:textId="6BF97D23" w:rsidR="002A006F" w:rsidRDefault="0066730A" w:rsidP="0066730A">
      <w:r>
        <w:t>Als Fachperson bist du mit verschiedenen Terminen, Aufgaben und Arbeitseinsätzen konfrontiert. Damit alles gut aneinander vorbeigeht, ist es wichtig, dass du strukturiert planst</w:t>
      </w:r>
      <w:r w:rsidR="002A006F">
        <w:t xml:space="preserve">, </w:t>
      </w:r>
      <w:r>
        <w:t>koordinierst</w:t>
      </w:r>
      <w:r w:rsidR="002A006F">
        <w:t xml:space="preserve"> und priorisierst</w:t>
      </w:r>
      <w:r>
        <w:t xml:space="preserve">. </w:t>
      </w:r>
    </w:p>
    <w:p w14:paraId="3C51F64F" w14:textId="77777777" w:rsidR="002A006F" w:rsidRDefault="002A006F" w:rsidP="0066730A"/>
    <w:p w14:paraId="00179B8D" w14:textId="55F8DA90" w:rsidR="0066730A" w:rsidRDefault="002A006F" w:rsidP="0066730A">
      <w:r>
        <w:t xml:space="preserve">Nutze </w:t>
      </w:r>
      <w:r w:rsidR="0066730A">
        <w:t xml:space="preserve">diesen Praxisauftrag, um deine Arbeitseinsätze </w:t>
      </w:r>
      <w:r>
        <w:t>sinnvoll zu planen</w:t>
      </w:r>
      <w:r w:rsidR="0066730A">
        <w:t xml:space="preserve">. </w:t>
      </w:r>
    </w:p>
    <w:p w14:paraId="2A027E51" w14:textId="77777777" w:rsidR="007D47FB" w:rsidRDefault="007D47FB" w:rsidP="00E87A99"/>
    <w:p w14:paraId="3CB49FE6"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4A9A4C4C" w14:textId="77777777" w:rsidTr="0066730A">
        <w:trPr>
          <w:cnfStyle w:val="100000000000" w:firstRow="1" w:lastRow="0" w:firstColumn="0" w:lastColumn="0" w:oddVBand="0" w:evenVBand="0" w:oddHBand="0" w:evenHBand="0" w:firstRowFirstColumn="0" w:firstRowLastColumn="0" w:lastRowFirstColumn="0" w:lastRowLastColumn="0"/>
        </w:trPr>
        <w:tc>
          <w:tcPr>
            <w:tcW w:w="1518" w:type="dxa"/>
          </w:tcPr>
          <w:p w14:paraId="7867166A" w14:textId="77777777" w:rsidR="00E966C7" w:rsidRDefault="00E966C7" w:rsidP="00C7659B"/>
        </w:tc>
        <w:tc>
          <w:tcPr>
            <w:tcW w:w="5908" w:type="dxa"/>
          </w:tcPr>
          <w:p w14:paraId="25D3D4E0" w14:textId="77777777" w:rsidR="00E966C7" w:rsidRDefault="00E966C7" w:rsidP="00C7659B"/>
        </w:tc>
      </w:tr>
      <w:tr w:rsidR="0066730A" w14:paraId="2F7F6130" w14:textId="77777777" w:rsidTr="0066730A">
        <w:tc>
          <w:tcPr>
            <w:tcW w:w="1518" w:type="dxa"/>
          </w:tcPr>
          <w:p w14:paraId="1C6DDEEC" w14:textId="433A903E" w:rsidR="0066730A" w:rsidRDefault="0066730A" w:rsidP="0066730A">
            <w:r>
              <w:t>Teilaufgabe 1:</w:t>
            </w:r>
          </w:p>
        </w:tc>
        <w:tc>
          <w:tcPr>
            <w:tcW w:w="5908" w:type="dxa"/>
          </w:tcPr>
          <w:p w14:paraId="3E0DB902" w14:textId="50D773D8" w:rsidR="0066730A" w:rsidRDefault="0066730A" w:rsidP="0066730A">
            <w:r>
              <w:t>Informier dich über relevante Richtlinien, die in deinem Betrieb gelten</w:t>
            </w:r>
            <w:r w:rsidR="00681C74">
              <w:t>, z.B. zu Arbeitszeiten, Verhalten bei Krankheit, branchenspezifische</w:t>
            </w:r>
            <w:r w:rsidR="00F466F7">
              <w:t>n</w:t>
            </w:r>
            <w:r w:rsidR="00681C74">
              <w:t xml:space="preserve"> Rechtsgrundlagen</w:t>
            </w:r>
            <w:r>
              <w:t xml:space="preserve">. </w:t>
            </w:r>
            <w:r w:rsidR="000651E1">
              <w:t xml:space="preserve">Erstelle dir eine Checkliste mit den wichtigsten Punkten. </w:t>
            </w:r>
            <w:r>
              <w:t xml:space="preserve"> </w:t>
            </w:r>
          </w:p>
        </w:tc>
      </w:tr>
      <w:tr w:rsidR="0066730A" w14:paraId="7F11CCA3" w14:textId="77777777" w:rsidTr="0066730A">
        <w:tc>
          <w:tcPr>
            <w:tcW w:w="1518" w:type="dxa"/>
          </w:tcPr>
          <w:p w14:paraId="44C031A6" w14:textId="2243A48D" w:rsidR="0066730A" w:rsidRDefault="0066730A" w:rsidP="0066730A">
            <w:r>
              <w:t>Teilaufgabe 2:</w:t>
            </w:r>
          </w:p>
        </w:tc>
        <w:tc>
          <w:tcPr>
            <w:tcW w:w="5908" w:type="dxa"/>
          </w:tcPr>
          <w:p w14:paraId="1C3D8486" w14:textId="46E5A8B1" w:rsidR="0066730A" w:rsidRDefault="0066730A">
            <w:r>
              <w:t xml:space="preserve">Nimm eine langfristige Planung vor. Schau dir dazu die kommenden drei Monate in deiner Agenda an und such fixe Termine (z.B. </w:t>
            </w:r>
            <w:r w:rsidR="00681C74">
              <w:t xml:space="preserve">Deadlines in Projekten, </w:t>
            </w:r>
            <w:proofErr w:type="spellStart"/>
            <w:r>
              <w:t>üKs</w:t>
            </w:r>
            <w:proofErr w:type="spellEnd"/>
            <w:r w:rsidR="002A006F">
              <w:t xml:space="preserve"> und dazugehörige Vorbereitungsaufträge</w:t>
            </w:r>
            <w:r>
              <w:t xml:space="preserve">, Arzttermine, </w:t>
            </w:r>
            <w:r w:rsidR="00681C74">
              <w:t xml:space="preserve">Abgabetermine für Aufgaben, </w:t>
            </w:r>
            <w:r>
              <w:t xml:space="preserve">Prüfungen, Fristen für Praxisaufträge usw.). Wenn du diese Termine noch nicht in deiner Agenda eingetragen hast, hol das jetzt nach. Geh alle Termine </w:t>
            </w:r>
            <w:r w:rsidR="002A006F">
              <w:t>durch und definiere, wo du jemanden informieren musst. Mach einen Abgleich</w:t>
            </w:r>
            <w:r>
              <w:t xml:space="preserve"> mit deiner Checkliste aus Teilaufgabe 1 ab. </w:t>
            </w:r>
          </w:p>
        </w:tc>
      </w:tr>
      <w:tr w:rsidR="002A006F" w14:paraId="60D5A713" w14:textId="77777777" w:rsidTr="0066730A">
        <w:tc>
          <w:tcPr>
            <w:tcW w:w="1518" w:type="dxa"/>
          </w:tcPr>
          <w:p w14:paraId="64D90FF1" w14:textId="184F2F28" w:rsidR="002A006F" w:rsidRDefault="002A006F">
            <w:r>
              <w:t>Teilaufgabe 3:</w:t>
            </w:r>
          </w:p>
        </w:tc>
        <w:tc>
          <w:tcPr>
            <w:tcW w:w="5908" w:type="dxa"/>
          </w:tcPr>
          <w:p w14:paraId="76456F8F" w14:textId="32E24122" w:rsidR="002A006F" w:rsidRDefault="002A006F" w:rsidP="0066730A">
            <w:r>
              <w:t xml:space="preserve">Mach jetzt eine kurzfristige Planung. Erstelle für einen Arbeitstag eine Tagesplanung mithilfe der ALPEN Methode. </w:t>
            </w:r>
          </w:p>
        </w:tc>
      </w:tr>
      <w:tr w:rsidR="0066730A" w14:paraId="7717D4BA" w14:textId="77777777" w:rsidTr="0066730A">
        <w:tc>
          <w:tcPr>
            <w:tcW w:w="1518" w:type="dxa"/>
          </w:tcPr>
          <w:p w14:paraId="68E47FC0" w14:textId="73857B18" w:rsidR="0066730A" w:rsidRDefault="0066730A" w:rsidP="0066730A">
            <w:r>
              <w:t xml:space="preserve">Teilaufgabe </w:t>
            </w:r>
            <w:r w:rsidR="002A006F">
              <w:t>4</w:t>
            </w:r>
            <w:r>
              <w:t>:</w:t>
            </w:r>
          </w:p>
        </w:tc>
        <w:tc>
          <w:tcPr>
            <w:tcW w:w="5908" w:type="dxa"/>
          </w:tcPr>
          <w:p w14:paraId="2105D061" w14:textId="4D4E3235" w:rsidR="0066730A" w:rsidRDefault="002A006F" w:rsidP="0066730A">
            <w:r>
              <w:t xml:space="preserve">Weise den Terminen aus Teilaufgabe 2 eine Kategorie A, B oder C zu. Nimm die Aufgaben der Kategorie A in deine Tages- oder Wochenplanung auf. Aufgaben der Kategorie B oder C terminierst du für einen späteren sinnvollen Zeitpunkt in deiner Agenda. </w:t>
            </w:r>
          </w:p>
        </w:tc>
      </w:tr>
      <w:tr w:rsidR="0066730A" w14:paraId="2E31367E" w14:textId="77777777" w:rsidTr="0066730A">
        <w:tc>
          <w:tcPr>
            <w:tcW w:w="1518" w:type="dxa"/>
          </w:tcPr>
          <w:p w14:paraId="610B0FEB" w14:textId="30AB16F2" w:rsidR="0066730A" w:rsidRDefault="0066730A" w:rsidP="0066730A">
            <w:r>
              <w:lastRenderedPageBreak/>
              <w:t>Teilaufgabe 4:</w:t>
            </w:r>
          </w:p>
        </w:tc>
        <w:tc>
          <w:tcPr>
            <w:tcW w:w="5908" w:type="dxa"/>
          </w:tcPr>
          <w:p w14:paraId="006E9AB1" w14:textId="2E9C07F9" w:rsidR="0066730A" w:rsidRDefault="0066730A" w:rsidP="0066730A">
            <w:r w:rsidRPr="00E97D64">
              <w:rPr>
                <w:color w:val="auto"/>
              </w:rPr>
              <w:t>Dokumentiere und reflektiere deine Ergebnisse in deiner digitalen Lerndokumentation.</w:t>
            </w:r>
          </w:p>
        </w:tc>
      </w:tr>
    </w:tbl>
    <w:p w14:paraId="73949A8D" w14:textId="26F9F921" w:rsidR="00681C74" w:rsidRDefault="00681C74" w:rsidP="009B59A7"/>
    <w:p w14:paraId="5ED71BA9" w14:textId="7D4D16D4" w:rsidR="00681C74" w:rsidRDefault="00681C74" w:rsidP="009B59A7"/>
    <w:p w14:paraId="1171CD90" w14:textId="55E7BB3E" w:rsidR="00681C74" w:rsidRDefault="00681C74" w:rsidP="009B59A7"/>
    <w:p w14:paraId="360720A0" w14:textId="77777777" w:rsidR="00681C74" w:rsidRDefault="00681C74" w:rsidP="009B59A7"/>
    <w:p w14:paraId="509EA5EF" w14:textId="77777777" w:rsidR="00C7659B" w:rsidRDefault="00D2699C" w:rsidP="00D2699C">
      <w:pPr>
        <w:pStyle w:val="Untertitel"/>
      </w:pPr>
      <w:r>
        <w:t>Hinweise zur Lösung</w:t>
      </w:r>
    </w:p>
    <w:p w14:paraId="7EC6377B" w14:textId="5D58C640" w:rsidR="0066730A" w:rsidRDefault="0066730A" w:rsidP="0066730A">
      <w:bookmarkStart w:id="1" w:name="_Hlk68824554"/>
      <w:r>
        <w:t>Nutz</w:t>
      </w:r>
      <w:r w:rsidR="00F466F7">
        <w:t>e</w:t>
      </w:r>
      <w:r>
        <w:t xml:space="preserve"> für Teilaufgabe 1 die Hausordnung, das Intranet, das Personalreglement und deinen Lehr-/Arbeitsvertrag. Frag bei Bedarf auch deine vorgesetzte Person. </w:t>
      </w:r>
    </w:p>
    <w:p w14:paraId="154B731B" w14:textId="5BE58427" w:rsidR="0066730A" w:rsidRPr="00C14612" w:rsidRDefault="0066730A" w:rsidP="0066730A">
      <w:r>
        <w:t xml:space="preserve">Wenn du keine Agenda hast, lade dir einen Kalender aus dem Internet herunter oder besorg dir einen analogen Kalender. Frag auch bei deiner vorgesetzten Person nach, möglicherweise gibt es betriebsinterne Checklisten oder Kalender. </w:t>
      </w:r>
      <w:bookmarkEnd w:id="1"/>
    </w:p>
    <w:p w14:paraId="3C007F79" w14:textId="4A7B7191" w:rsidR="00147918" w:rsidRDefault="00147918" w:rsidP="009B59A7"/>
    <w:p w14:paraId="7CC0A08A" w14:textId="77777777" w:rsidR="00681C74" w:rsidRDefault="00681C74" w:rsidP="009B59A7"/>
    <w:p w14:paraId="7A2725B0" w14:textId="77777777" w:rsidR="009848AB" w:rsidRDefault="009848AB" w:rsidP="009848AB">
      <w:pPr>
        <w:pStyle w:val="Untertitel"/>
      </w:pPr>
      <w:r>
        <w:t>Organisation</w:t>
      </w:r>
    </w:p>
    <w:p w14:paraId="4ADDBDE2"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37CA6523" w14:textId="77777777" w:rsidR="009848AB" w:rsidRDefault="009848AB" w:rsidP="009848AB"/>
    <w:p w14:paraId="6A96C7FA" w14:textId="77777777" w:rsidR="009B59A7" w:rsidRDefault="009848AB" w:rsidP="009848AB">
      <w:r>
        <w:t xml:space="preserve">Für die Dokumentation </w:t>
      </w:r>
      <w:r w:rsidR="002B5348">
        <w:t>deines</w:t>
      </w:r>
      <w:r>
        <w:t xml:space="preserve"> Vorgehens </w:t>
      </w:r>
      <w:r w:rsidR="002B5348">
        <w:t>benötigst du</w:t>
      </w:r>
      <w:r>
        <w:t xml:space="preserve"> je nach Aufwand zwischen 30 und 90 Minuten.</w:t>
      </w:r>
    </w:p>
    <w:p w14:paraId="3582C0F9" w14:textId="77777777" w:rsidR="00980CAC" w:rsidRDefault="00980CAC" w:rsidP="00C7659B"/>
    <w:p w14:paraId="7431F3A9" w14:textId="77777777" w:rsidR="00980CAC" w:rsidRDefault="00980CAC" w:rsidP="00C7659B"/>
    <w:p w14:paraId="3B5D871E" w14:textId="77777777" w:rsidR="00980CAC" w:rsidRDefault="00980CAC" w:rsidP="00C7659B"/>
    <w:p w14:paraId="0E1552F5" w14:textId="77777777" w:rsidR="00980CAC" w:rsidRDefault="00980CAC" w:rsidP="00C7659B"/>
    <w:p w14:paraId="631C384D" w14:textId="77777777" w:rsidR="00980CAC" w:rsidRDefault="00980CAC" w:rsidP="00C7659B"/>
    <w:p w14:paraId="4CA8BDC2" w14:textId="77777777" w:rsidR="00980CAC" w:rsidRDefault="00980CAC" w:rsidP="00C7659B"/>
    <w:p w14:paraId="0084A8E0" w14:textId="77777777" w:rsidR="00980CAC" w:rsidRDefault="00980CAC" w:rsidP="00C7659B"/>
    <w:p w14:paraId="7C4F5457" w14:textId="77777777" w:rsidR="00980CAC" w:rsidRDefault="00980CAC" w:rsidP="00C7659B"/>
    <w:p w14:paraId="0A638BF0" w14:textId="77777777" w:rsidR="00980CAC" w:rsidRPr="00C7659B" w:rsidRDefault="00980CAC" w:rsidP="00C7659B"/>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A158E" w14:textId="77777777" w:rsidR="00001357" w:rsidRDefault="00001357" w:rsidP="00534DD6">
      <w:pPr>
        <w:spacing w:line="240" w:lineRule="auto"/>
      </w:pPr>
      <w:r>
        <w:separator/>
      </w:r>
    </w:p>
    <w:p w14:paraId="5379923F" w14:textId="77777777" w:rsidR="00001357" w:rsidRDefault="00001357"/>
  </w:endnote>
  <w:endnote w:type="continuationSeparator" w:id="0">
    <w:p w14:paraId="7A6FB5C2" w14:textId="77777777" w:rsidR="00001357" w:rsidRDefault="00001357" w:rsidP="00534DD6">
      <w:pPr>
        <w:spacing w:line="240" w:lineRule="auto"/>
      </w:pPr>
      <w:r>
        <w:continuationSeparator/>
      </w:r>
    </w:p>
    <w:p w14:paraId="2A9CBD80" w14:textId="77777777" w:rsidR="00001357" w:rsidRDefault="00001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FAE4B" w14:textId="77777777" w:rsidR="0066730A" w:rsidRDefault="006673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A725" w14:textId="4B639D0A"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66730A">
      <w:rPr>
        <w:sz w:val="16"/>
        <w:szCs w:val="16"/>
      </w:rPr>
      <w:t>Termine und Aufgaben planen und koordinieren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2A006F" w:rsidRPr="002A006F">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2A006F" w:rsidRPr="002A006F">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5E81" w14:textId="77777777" w:rsidR="0066730A" w:rsidRDefault="006673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D691" w14:textId="77777777" w:rsidR="00001357" w:rsidRDefault="00001357" w:rsidP="00534DD6">
      <w:pPr>
        <w:spacing w:line="240" w:lineRule="auto"/>
      </w:pPr>
      <w:r>
        <w:separator/>
      </w:r>
    </w:p>
    <w:p w14:paraId="1A5F40AF" w14:textId="77777777" w:rsidR="00001357" w:rsidRDefault="00001357"/>
  </w:footnote>
  <w:footnote w:type="continuationSeparator" w:id="0">
    <w:p w14:paraId="099D588A" w14:textId="77777777" w:rsidR="00001357" w:rsidRDefault="00001357" w:rsidP="00534DD6">
      <w:pPr>
        <w:spacing w:line="240" w:lineRule="auto"/>
      </w:pPr>
      <w:r>
        <w:continuationSeparator/>
      </w:r>
    </w:p>
    <w:p w14:paraId="745A67EB" w14:textId="77777777" w:rsidR="00001357" w:rsidRDefault="00001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AB9F" w14:textId="77777777" w:rsidR="0066730A" w:rsidRDefault="006673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EADB" w14:textId="77777777" w:rsidR="0066730A" w:rsidRDefault="006673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D771C" w14:textId="77777777" w:rsidR="0066730A" w:rsidRDefault="006673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30A"/>
    <w:rsid w:val="00001357"/>
    <w:rsid w:val="00007807"/>
    <w:rsid w:val="00025284"/>
    <w:rsid w:val="00040FAB"/>
    <w:rsid w:val="00051D3C"/>
    <w:rsid w:val="000527DA"/>
    <w:rsid w:val="0006080E"/>
    <w:rsid w:val="000651E1"/>
    <w:rsid w:val="00071546"/>
    <w:rsid w:val="00077DD2"/>
    <w:rsid w:val="00086A2C"/>
    <w:rsid w:val="000B16EA"/>
    <w:rsid w:val="001067CD"/>
    <w:rsid w:val="00147918"/>
    <w:rsid w:val="00155FCC"/>
    <w:rsid w:val="001651B6"/>
    <w:rsid w:val="001A74BC"/>
    <w:rsid w:val="001B008C"/>
    <w:rsid w:val="001B07D7"/>
    <w:rsid w:val="001B6F6D"/>
    <w:rsid w:val="001B7D40"/>
    <w:rsid w:val="001D54F5"/>
    <w:rsid w:val="001F7C12"/>
    <w:rsid w:val="00216546"/>
    <w:rsid w:val="002472A8"/>
    <w:rsid w:val="00250FFF"/>
    <w:rsid w:val="00251520"/>
    <w:rsid w:val="00254785"/>
    <w:rsid w:val="002601DA"/>
    <w:rsid w:val="002621BB"/>
    <w:rsid w:val="002A006F"/>
    <w:rsid w:val="002A477F"/>
    <w:rsid w:val="002B5348"/>
    <w:rsid w:val="002C777D"/>
    <w:rsid w:val="002D74EA"/>
    <w:rsid w:val="002E0AD8"/>
    <w:rsid w:val="00323580"/>
    <w:rsid w:val="00336FFD"/>
    <w:rsid w:val="00370B3A"/>
    <w:rsid w:val="00392737"/>
    <w:rsid w:val="003A79A1"/>
    <w:rsid w:val="003C0608"/>
    <w:rsid w:val="003C0DD4"/>
    <w:rsid w:val="00452C06"/>
    <w:rsid w:val="00461B48"/>
    <w:rsid w:val="00462396"/>
    <w:rsid w:val="00471D25"/>
    <w:rsid w:val="004A2CDD"/>
    <w:rsid w:val="004B4054"/>
    <w:rsid w:val="004E378A"/>
    <w:rsid w:val="004F5235"/>
    <w:rsid w:val="005151B3"/>
    <w:rsid w:val="005318F6"/>
    <w:rsid w:val="00534DD6"/>
    <w:rsid w:val="0053555E"/>
    <w:rsid w:val="00547403"/>
    <w:rsid w:val="006013E0"/>
    <w:rsid w:val="006031B6"/>
    <w:rsid w:val="0066730A"/>
    <w:rsid w:val="0067508D"/>
    <w:rsid w:val="00677266"/>
    <w:rsid w:val="00681C74"/>
    <w:rsid w:val="00695EBA"/>
    <w:rsid w:val="006A669B"/>
    <w:rsid w:val="006B094D"/>
    <w:rsid w:val="006C353E"/>
    <w:rsid w:val="00743024"/>
    <w:rsid w:val="00771F6B"/>
    <w:rsid w:val="00792BF0"/>
    <w:rsid w:val="00793B26"/>
    <w:rsid w:val="00796A6A"/>
    <w:rsid w:val="007A59D3"/>
    <w:rsid w:val="007C35DE"/>
    <w:rsid w:val="007D47FB"/>
    <w:rsid w:val="00807BA1"/>
    <w:rsid w:val="00823E4E"/>
    <w:rsid w:val="008672D7"/>
    <w:rsid w:val="008C10C6"/>
    <w:rsid w:val="008D45EE"/>
    <w:rsid w:val="008E0562"/>
    <w:rsid w:val="008F3C75"/>
    <w:rsid w:val="009075B1"/>
    <w:rsid w:val="009456B2"/>
    <w:rsid w:val="0095032B"/>
    <w:rsid w:val="009761D1"/>
    <w:rsid w:val="00980CAC"/>
    <w:rsid w:val="009848AB"/>
    <w:rsid w:val="00994635"/>
    <w:rsid w:val="009A52CB"/>
    <w:rsid w:val="009B0535"/>
    <w:rsid w:val="009B4E47"/>
    <w:rsid w:val="009B59A7"/>
    <w:rsid w:val="009C3E11"/>
    <w:rsid w:val="009D0925"/>
    <w:rsid w:val="00A50F24"/>
    <w:rsid w:val="00A532CF"/>
    <w:rsid w:val="00A825D2"/>
    <w:rsid w:val="00A90F76"/>
    <w:rsid w:val="00AE1457"/>
    <w:rsid w:val="00B036BD"/>
    <w:rsid w:val="00B11687"/>
    <w:rsid w:val="00B4460D"/>
    <w:rsid w:val="00B46F82"/>
    <w:rsid w:val="00B50093"/>
    <w:rsid w:val="00B555E4"/>
    <w:rsid w:val="00B6217B"/>
    <w:rsid w:val="00B67D64"/>
    <w:rsid w:val="00B75665"/>
    <w:rsid w:val="00BA281F"/>
    <w:rsid w:val="00BB4683"/>
    <w:rsid w:val="00BE2ABD"/>
    <w:rsid w:val="00C0409F"/>
    <w:rsid w:val="00C453FE"/>
    <w:rsid w:val="00C56A9D"/>
    <w:rsid w:val="00C61E09"/>
    <w:rsid w:val="00C7659B"/>
    <w:rsid w:val="00CD72EC"/>
    <w:rsid w:val="00D21CA9"/>
    <w:rsid w:val="00D2699C"/>
    <w:rsid w:val="00DB718D"/>
    <w:rsid w:val="00DD1533"/>
    <w:rsid w:val="00DE350B"/>
    <w:rsid w:val="00DE3BD1"/>
    <w:rsid w:val="00E0072A"/>
    <w:rsid w:val="00E010D1"/>
    <w:rsid w:val="00E07A33"/>
    <w:rsid w:val="00E24653"/>
    <w:rsid w:val="00E37B3D"/>
    <w:rsid w:val="00E42531"/>
    <w:rsid w:val="00E63AA9"/>
    <w:rsid w:val="00E72202"/>
    <w:rsid w:val="00E87A99"/>
    <w:rsid w:val="00E966C7"/>
    <w:rsid w:val="00E97D64"/>
    <w:rsid w:val="00EB7596"/>
    <w:rsid w:val="00EC2A1E"/>
    <w:rsid w:val="00EC481B"/>
    <w:rsid w:val="00F13290"/>
    <w:rsid w:val="00F466F7"/>
    <w:rsid w:val="00F83F75"/>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338B87"/>
  <w15:docId w15:val="{F0170B36-49E7-49A6-A1A9-93A4E2DD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 w:type="paragraph" w:styleId="berarbeitung">
    <w:name w:val="Revision"/>
    <w:hidden/>
    <w:uiPriority w:val="99"/>
    <w:semiHidden/>
    <w:rsid w:val="00E24653"/>
    <w:pPr>
      <w:spacing w:line="240" w:lineRule="auto"/>
    </w:pPr>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56E8E-D64D-4E48-A631-0CDB7AF5F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2091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Bossart</dc:creator>
  <cp:lastModifiedBy>Claudia Kuratli</cp:lastModifiedBy>
  <cp:revision>4</cp:revision>
  <cp:lastPrinted>2016-12-09T14:55:00Z</cp:lastPrinted>
  <dcterms:created xsi:type="dcterms:W3CDTF">2021-06-23T09:39:00Z</dcterms:created>
  <dcterms:modified xsi:type="dcterms:W3CDTF">2023-02-22T16:29:00Z</dcterms:modified>
</cp:coreProperties>
</file>